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BE9AB" w14:textId="77777777" w:rsidR="00F2682C" w:rsidRDefault="00F2682C">
      <w:pPr>
        <w:tabs>
          <w:tab w:val="left" w:pos="709"/>
        </w:tabs>
        <w:ind w:left="2835"/>
        <w:jc w:val="center"/>
        <w:rPr>
          <w:sz w:val="26"/>
          <w:szCs w:val="26"/>
        </w:rPr>
      </w:pPr>
      <w:bookmarkStart w:id="0" w:name="_GoBack"/>
      <w:bookmarkEnd w:id="0"/>
    </w:p>
    <w:p w14:paraId="17CD688E" w14:textId="77777777" w:rsidR="00F2682C" w:rsidRDefault="00F2682C">
      <w:pPr>
        <w:tabs>
          <w:tab w:val="left" w:pos="709"/>
        </w:tabs>
        <w:ind w:left="2835"/>
        <w:jc w:val="center"/>
        <w:rPr>
          <w:sz w:val="26"/>
          <w:szCs w:val="26"/>
        </w:rPr>
      </w:pPr>
    </w:p>
    <w:p w14:paraId="3E30C469" w14:textId="1EC31516" w:rsidR="00F2682C" w:rsidRDefault="00F2682C">
      <w:pPr>
        <w:tabs>
          <w:tab w:val="left" w:pos="709"/>
        </w:tabs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SUJET DE </w:t>
      </w:r>
      <w:r w:rsidR="006E629B">
        <w:rPr>
          <w:b/>
          <w:bCs/>
          <w:sz w:val="26"/>
          <w:szCs w:val="26"/>
          <w:u w:val="single"/>
        </w:rPr>
        <w:t>STAGE DE M2R</w:t>
      </w:r>
      <w:r>
        <w:rPr>
          <w:b/>
          <w:bCs/>
          <w:sz w:val="26"/>
          <w:szCs w:val="26"/>
          <w:u w:val="single"/>
        </w:rPr>
        <w:t xml:space="preserve"> </w:t>
      </w:r>
      <w:r w:rsidR="00DD1CB5">
        <w:rPr>
          <w:b/>
          <w:bCs/>
          <w:sz w:val="26"/>
          <w:szCs w:val="26"/>
          <w:u w:val="single"/>
        </w:rPr>
        <w:t xml:space="preserve"> 2018-2019</w:t>
      </w:r>
      <w:r>
        <w:rPr>
          <w:b/>
          <w:bCs/>
          <w:sz w:val="26"/>
          <w:szCs w:val="26"/>
          <w:u w:val="single"/>
        </w:rPr>
        <w:t>:</w:t>
      </w:r>
    </w:p>
    <w:p w14:paraId="6FEBD7A8" w14:textId="77777777" w:rsidR="00F2682C" w:rsidRDefault="00F2682C">
      <w:pPr>
        <w:tabs>
          <w:tab w:val="left" w:pos="709"/>
        </w:tabs>
        <w:rPr>
          <w:sz w:val="26"/>
          <w:szCs w:val="26"/>
        </w:rPr>
      </w:pPr>
    </w:p>
    <w:p w14:paraId="45BD3294" w14:textId="77777777" w:rsidR="006E629B" w:rsidRDefault="006E629B">
      <w:pPr>
        <w:jc w:val="both"/>
        <w:rPr>
          <w:b/>
          <w:bCs/>
          <w:sz w:val="26"/>
          <w:szCs w:val="26"/>
        </w:rPr>
      </w:pPr>
    </w:p>
    <w:p w14:paraId="064A3CFF" w14:textId="77777777" w:rsidR="006E629B" w:rsidRDefault="006E629B">
      <w:pPr>
        <w:jc w:val="both"/>
        <w:rPr>
          <w:b/>
          <w:bCs/>
          <w:sz w:val="26"/>
          <w:szCs w:val="2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7540"/>
      </w:tblGrid>
      <w:tr w:rsidR="006E629B" w:rsidRPr="006945E1" w14:paraId="0871EA74" w14:textId="77777777" w:rsidTr="00736FDE">
        <w:tc>
          <w:tcPr>
            <w:tcW w:w="2665" w:type="dxa"/>
          </w:tcPr>
          <w:p w14:paraId="6912C552" w14:textId="77777777" w:rsidR="006E629B" w:rsidRPr="00736FDE" w:rsidRDefault="006E629B" w:rsidP="006E629B">
            <w:pPr>
              <w:jc w:val="both"/>
              <w:rPr>
                <w:b/>
                <w:bCs/>
                <w:sz w:val="24"/>
                <w:szCs w:val="24"/>
              </w:rPr>
            </w:pPr>
            <w:r w:rsidRPr="00736FDE">
              <w:rPr>
                <w:b/>
                <w:bCs/>
                <w:sz w:val="24"/>
                <w:szCs w:val="24"/>
              </w:rPr>
              <w:t>Titre du sujet :</w:t>
            </w:r>
          </w:p>
        </w:tc>
        <w:tc>
          <w:tcPr>
            <w:tcW w:w="7540" w:type="dxa"/>
          </w:tcPr>
          <w:p w14:paraId="1028CDF5" w14:textId="1F3402B5" w:rsidR="006E629B" w:rsidRPr="006945E1" w:rsidRDefault="00EF519D" w:rsidP="00EF519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945E1">
              <w:rPr>
                <w:b/>
                <w:bCs/>
                <w:sz w:val="24"/>
                <w:szCs w:val="24"/>
                <w:lang w:val="en-US"/>
              </w:rPr>
              <w:t>Kinetic behavior of s</w:t>
            </w:r>
            <w:r w:rsidR="009216E8" w:rsidRPr="006945E1">
              <w:rPr>
                <w:b/>
                <w:bCs/>
                <w:sz w:val="24"/>
                <w:szCs w:val="24"/>
                <w:lang w:val="en-US"/>
              </w:rPr>
              <w:t>ulfur in the Earth's mantle and magmas</w:t>
            </w:r>
            <w:r w:rsidR="006E629B" w:rsidRPr="006945E1">
              <w:rPr>
                <w:bCs/>
                <w:sz w:val="24"/>
                <w:szCs w:val="24"/>
                <w:lang w:val="en-US"/>
              </w:rPr>
              <w:t>.</w:t>
            </w:r>
          </w:p>
        </w:tc>
      </w:tr>
      <w:tr w:rsidR="006E629B" w14:paraId="6F38E7DB" w14:textId="77777777" w:rsidTr="00736FDE">
        <w:tc>
          <w:tcPr>
            <w:tcW w:w="2665" w:type="dxa"/>
          </w:tcPr>
          <w:p w14:paraId="153C0B55" w14:textId="77777777" w:rsidR="006E629B" w:rsidRPr="00736FDE" w:rsidRDefault="006E629B" w:rsidP="006E629B">
            <w:pPr>
              <w:jc w:val="both"/>
              <w:rPr>
                <w:b/>
                <w:bCs/>
                <w:sz w:val="24"/>
                <w:szCs w:val="24"/>
              </w:rPr>
            </w:pPr>
            <w:r w:rsidRPr="00736FDE">
              <w:rPr>
                <w:b/>
                <w:bCs/>
                <w:iCs/>
                <w:sz w:val="24"/>
                <w:szCs w:val="24"/>
              </w:rPr>
              <w:t>Responsables</w:t>
            </w:r>
            <w:r w:rsidRPr="00736FDE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540" w:type="dxa"/>
          </w:tcPr>
          <w:p w14:paraId="3B8B6F48" w14:textId="396B7D50" w:rsidR="006E629B" w:rsidRPr="006E629B" w:rsidRDefault="00F07DE1" w:rsidP="00F07DE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Ken Koga</w:t>
            </w:r>
          </w:p>
        </w:tc>
      </w:tr>
      <w:tr w:rsidR="006E629B" w14:paraId="7136FDB2" w14:textId="77777777" w:rsidTr="00736FDE">
        <w:tc>
          <w:tcPr>
            <w:tcW w:w="2665" w:type="dxa"/>
          </w:tcPr>
          <w:p w14:paraId="7523C06E" w14:textId="77777777" w:rsidR="006E629B" w:rsidRPr="00736FDE" w:rsidRDefault="006E629B" w:rsidP="006E629B">
            <w:pPr>
              <w:jc w:val="both"/>
              <w:rPr>
                <w:b/>
                <w:bCs/>
                <w:sz w:val="24"/>
                <w:szCs w:val="24"/>
              </w:rPr>
            </w:pPr>
            <w:r w:rsidRPr="00736FDE">
              <w:rPr>
                <w:b/>
                <w:iCs/>
                <w:sz w:val="24"/>
                <w:szCs w:val="24"/>
              </w:rPr>
              <w:t>Laboratoire d’accueil :</w:t>
            </w:r>
          </w:p>
        </w:tc>
        <w:tc>
          <w:tcPr>
            <w:tcW w:w="7540" w:type="dxa"/>
          </w:tcPr>
          <w:p w14:paraId="779A302C" w14:textId="77777777" w:rsidR="006E629B" w:rsidRPr="006E629B" w:rsidRDefault="006E629B" w:rsidP="006E629B">
            <w:pPr>
              <w:jc w:val="both"/>
              <w:rPr>
                <w:b/>
                <w:bCs/>
                <w:sz w:val="24"/>
                <w:szCs w:val="24"/>
              </w:rPr>
            </w:pPr>
            <w:r w:rsidRPr="006E629B">
              <w:rPr>
                <w:iCs/>
                <w:sz w:val="24"/>
                <w:szCs w:val="24"/>
              </w:rPr>
              <w:t>Laboratoire Magmas et Volcans (Clermont-Ferrand)</w:t>
            </w:r>
          </w:p>
        </w:tc>
      </w:tr>
      <w:tr w:rsidR="006E629B" w:rsidRPr="005763A1" w14:paraId="2AC351EA" w14:textId="77777777" w:rsidTr="00736FDE">
        <w:tc>
          <w:tcPr>
            <w:tcW w:w="2665" w:type="dxa"/>
          </w:tcPr>
          <w:p w14:paraId="65AF7D4A" w14:textId="77777777" w:rsidR="006E629B" w:rsidRPr="00736FDE" w:rsidRDefault="006E629B">
            <w:pPr>
              <w:jc w:val="both"/>
              <w:rPr>
                <w:b/>
                <w:bCs/>
                <w:sz w:val="24"/>
                <w:szCs w:val="24"/>
              </w:rPr>
            </w:pPr>
            <w:r w:rsidRPr="00736FDE">
              <w:rPr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7540" w:type="dxa"/>
          </w:tcPr>
          <w:p w14:paraId="19BEAF33" w14:textId="5FE74A63" w:rsidR="00ED1072" w:rsidRDefault="009216E8" w:rsidP="0002461A">
            <w:pPr>
              <w:rPr>
                <w:color w:val="0033CC"/>
                <w:sz w:val="24"/>
                <w:szCs w:val="24"/>
                <w:u w:val="single"/>
                <w:lang w:val="es-ES_tradnl"/>
              </w:rPr>
            </w:pPr>
            <w:r>
              <w:rPr>
                <w:sz w:val="24"/>
                <w:szCs w:val="24"/>
                <w:lang w:val="nl-NL"/>
              </w:rPr>
              <w:t>K. Koga</w:t>
            </w:r>
            <w:r w:rsidR="00EF519D">
              <w:rPr>
                <w:sz w:val="24"/>
                <w:szCs w:val="24"/>
                <w:lang w:val="nl-NL"/>
              </w:rPr>
              <w:t xml:space="preserve"> </w:t>
            </w:r>
            <w:r w:rsidR="00B86F76" w:rsidRPr="00B86F76">
              <w:rPr>
                <w:sz w:val="24"/>
                <w:szCs w:val="24"/>
              </w:rPr>
              <w:sym w:font="Wingdings" w:char="F028"/>
            </w:r>
            <w:r>
              <w:rPr>
                <w:sz w:val="24"/>
                <w:szCs w:val="24"/>
                <w:lang w:val="nl-NL"/>
              </w:rPr>
              <w:t xml:space="preserve"> +33 04 73 34 67 01</w:t>
            </w:r>
            <w:r w:rsidR="00B86F76" w:rsidRPr="00B86F76"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sz w:val="24"/>
                <w:szCs w:val="24"/>
                <w:lang w:val="nl-NL"/>
              </w:rPr>
              <w:br/>
            </w:r>
            <w:r w:rsidR="00B86F76" w:rsidRPr="00B86F76">
              <w:rPr>
                <w:sz w:val="24"/>
                <w:szCs w:val="24"/>
              </w:rPr>
              <w:sym w:font="Wingdings" w:char="F02C"/>
            </w:r>
            <w:r w:rsidR="00B86F76" w:rsidRPr="00B86F76">
              <w:rPr>
                <w:sz w:val="24"/>
                <w:szCs w:val="24"/>
                <w:lang w:val="nl-NL"/>
              </w:rPr>
              <w:t xml:space="preserve"> </w:t>
            </w:r>
            <w:hyperlink r:id="rId7" w:history="1">
              <w:r w:rsidR="00E81A79">
                <w:rPr>
                  <w:rStyle w:val="Lienhypertexte"/>
                  <w:sz w:val="24"/>
                  <w:szCs w:val="24"/>
                  <w:lang w:val="es-ES_tradnl"/>
                </w:rPr>
                <w:t>Ken.Koga@uca.fr</w:t>
              </w:r>
            </w:hyperlink>
          </w:p>
          <w:p w14:paraId="186661D1" w14:textId="713081F2" w:rsidR="00A16A16" w:rsidRPr="00ED1072" w:rsidRDefault="00A16A16" w:rsidP="009216E8">
            <w:pPr>
              <w:jc w:val="both"/>
              <w:rPr>
                <w:rFonts w:eastAsiaTheme="majorEastAsia"/>
                <w:sz w:val="24"/>
                <w:szCs w:val="24"/>
                <w:lang w:val="es-ES_tradnl"/>
              </w:rPr>
            </w:pPr>
          </w:p>
        </w:tc>
      </w:tr>
      <w:tr w:rsidR="006E629B" w:rsidRPr="006945E1" w14:paraId="18285405" w14:textId="77777777" w:rsidTr="00736FDE">
        <w:tc>
          <w:tcPr>
            <w:tcW w:w="2665" w:type="dxa"/>
          </w:tcPr>
          <w:p w14:paraId="222A4052" w14:textId="77777777" w:rsidR="006E629B" w:rsidRPr="00736FDE" w:rsidRDefault="006E629B">
            <w:pPr>
              <w:jc w:val="both"/>
              <w:rPr>
                <w:b/>
                <w:bCs/>
                <w:sz w:val="24"/>
                <w:szCs w:val="24"/>
              </w:rPr>
            </w:pPr>
            <w:r w:rsidRPr="00736FDE">
              <w:rPr>
                <w:b/>
                <w:bCs/>
                <w:sz w:val="24"/>
                <w:szCs w:val="24"/>
              </w:rPr>
              <w:t>Exposé du sujet</w:t>
            </w:r>
          </w:p>
        </w:tc>
        <w:tc>
          <w:tcPr>
            <w:tcW w:w="7540" w:type="dxa"/>
          </w:tcPr>
          <w:p w14:paraId="11289D6F" w14:textId="0F84CC18" w:rsidR="00A16A16" w:rsidRPr="00577F8F" w:rsidRDefault="00A16A16" w:rsidP="009216E8">
            <w:pPr>
              <w:ind w:firstLine="708"/>
              <w:jc w:val="both"/>
              <w:rPr>
                <w:sz w:val="24"/>
                <w:szCs w:val="24"/>
                <w:lang w:val="en-US"/>
              </w:rPr>
            </w:pPr>
            <w:r w:rsidRPr="00577F8F">
              <w:rPr>
                <w:sz w:val="24"/>
                <w:szCs w:val="24"/>
                <w:lang w:val="en-US"/>
              </w:rPr>
              <w:t xml:space="preserve">Sulfur compounds are the </w:t>
            </w:r>
            <w:r w:rsidR="00577F8F" w:rsidRPr="00577F8F">
              <w:rPr>
                <w:sz w:val="24"/>
                <w:szCs w:val="24"/>
                <w:lang w:val="en-US"/>
              </w:rPr>
              <w:t>third</w:t>
            </w:r>
            <w:r w:rsidRPr="00577F8F">
              <w:rPr>
                <w:sz w:val="24"/>
                <w:szCs w:val="24"/>
                <w:lang w:val="en-US"/>
              </w:rPr>
              <w:t xml:space="preserve"> most abundant oxide compound found in the volcanic gas, after hydrogen and carbon. Given its relatively high abundance in magmatic environment (up to thousands of ppm by weight</w:t>
            </w:r>
            <w:r w:rsidR="00577F8F" w:rsidRPr="00577F8F">
              <w:rPr>
                <w:sz w:val="24"/>
                <w:szCs w:val="24"/>
                <w:lang w:val="en-US"/>
              </w:rPr>
              <w:t xml:space="preserve"> in magma</w:t>
            </w:r>
            <w:r w:rsidRPr="00577F8F">
              <w:rPr>
                <w:sz w:val="24"/>
                <w:szCs w:val="24"/>
                <w:lang w:val="en-US"/>
              </w:rPr>
              <w:t xml:space="preserve">) compared to that of in the air (typically </w:t>
            </w:r>
            <w:r w:rsidR="00577F8F" w:rsidRPr="00577F8F">
              <w:rPr>
                <w:sz w:val="24"/>
                <w:szCs w:val="24"/>
                <w:lang w:val="en-US"/>
              </w:rPr>
              <w:t>1 to 10 ppb by volume</w:t>
            </w:r>
            <w:r w:rsidRPr="00577F8F">
              <w:rPr>
                <w:sz w:val="24"/>
                <w:szCs w:val="24"/>
                <w:lang w:val="en-US"/>
              </w:rPr>
              <w:t xml:space="preserve">), sulfur compound is thought to be good tracer of magmatic high-temperature degassing process. Naturally, there have been extensive number of research </w:t>
            </w:r>
            <w:r w:rsidR="00AA63F1">
              <w:rPr>
                <w:sz w:val="24"/>
                <w:szCs w:val="24"/>
                <w:lang w:val="en-US"/>
              </w:rPr>
              <w:t>that describes</w:t>
            </w:r>
            <w:r w:rsidRPr="00577F8F">
              <w:rPr>
                <w:sz w:val="24"/>
                <w:szCs w:val="24"/>
                <w:lang w:val="en-US"/>
              </w:rPr>
              <w:t xml:space="preserve"> the chemical reactions and thermodynamics of the sulfur in magma and high temperature gases. </w:t>
            </w:r>
          </w:p>
          <w:p w14:paraId="7177D995" w14:textId="69FDA177" w:rsidR="009216E8" w:rsidRPr="00577F8F" w:rsidRDefault="00A16A16" w:rsidP="00AA63F1">
            <w:pPr>
              <w:ind w:firstLine="708"/>
              <w:jc w:val="both"/>
              <w:rPr>
                <w:sz w:val="24"/>
                <w:szCs w:val="24"/>
                <w:lang w:val="en-US"/>
              </w:rPr>
            </w:pPr>
            <w:r w:rsidRPr="00577F8F">
              <w:rPr>
                <w:sz w:val="24"/>
                <w:szCs w:val="24"/>
                <w:lang w:val="en-US"/>
              </w:rPr>
              <w:t xml:space="preserve">In this research project, kinetic responses of </w:t>
            </w:r>
            <w:r w:rsidR="00AA63F1">
              <w:rPr>
                <w:sz w:val="24"/>
                <w:szCs w:val="24"/>
                <w:lang w:val="en-US"/>
              </w:rPr>
              <w:t>sulfur compounds in magma and</w:t>
            </w:r>
            <w:r w:rsidRPr="00577F8F">
              <w:rPr>
                <w:sz w:val="24"/>
                <w:szCs w:val="24"/>
                <w:lang w:val="en-US"/>
              </w:rPr>
              <w:t xml:space="preserve"> gas are investigated using </w:t>
            </w:r>
            <w:r w:rsidR="00577F8F" w:rsidRPr="00577F8F">
              <w:rPr>
                <w:sz w:val="24"/>
                <w:szCs w:val="24"/>
                <w:lang w:val="en-US"/>
              </w:rPr>
              <w:t>a</w:t>
            </w:r>
            <w:r w:rsidRPr="00577F8F">
              <w:rPr>
                <w:sz w:val="24"/>
                <w:szCs w:val="24"/>
                <w:lang w:val="en-US"/>
              </w:rPr>
              <w:t xml:space="preserve"> 1-atm furnace</w:t>
            </w:r>
            <w:r w:rsidR="000146D2" w:rsidRPr="00577F8F">
              <w:rPr>
                <w:sz w:val="24"/>
                <w:szCs w:val="24"/>
                <w:lang w:val="en-US"/>
              </w:rPr>
              <w:t xml:space="preserve">. Because magma ascent and degassing process are highly disequilibrium process, </w:t>
            </w:r>
            <w:r w:rsidR="00AA63F1">
              <w:rPr>
                <w:sz w:val="24"/>
                <w:szCs w:val="24"/>
                <w:lang w:val="en-US"/>
              </w:rPr>
              <w:t>it is critical to identify processes that hinder an attainment of equlibrium. I</w:t>
            </w:r>
            <w:r w:rsidR="000146D2" w:rsidRPr="00577F8F">
              <w:rPr>
                <w:sz w:val="24"/>
                <w:szCs w:val="24"/>
                <w:lang w:val="en-US"/>
              </w:rPr>
              <w:t xml:space="preserve">t would require detailed </w:t>
            </w:r>
            <w:r w:rsidR="00AA63F1">
              <w:rPr>
                <w:sz w:val="24"/>
                <w:szCs w:val="24"/>
                <w:lang w:val="en-US"/>
              </w:rPr>
              <w:t xml:space="preserve">laboratory </w:t>
            </w:r>
            <w:r w:rsidR="000146D2" w:rsidRPr="00577F8F">
              <w:rPr>
                <w:sz w:val="24"/>
                <w:szCs w:val="24"/>
                <w:lang w:val="en-US"/>
              </w:rPr>
              <w:t xml:space="preserve">investigation </w:t>
            </w:r>
            <w:r w:rsidR="00AA63F1">
              <w:rPr>
                <w:sz w:val="24"/>
                <w:szCs w:val="24"/>
                <w:lang w:val="en-US"/>
              </w:rPr>
              <w:t>simulating the degassing process</w:t>
            </w:r>
            <w:r w:rsidR="002C4A20">
              <w:rPr>
                <w:sz w:val="24"/>
                <w:szCs w:val="24"/>
                <w:lang w:val="en-US"/>
              </w:rPr>
              <w:t>,</w:t>
            </w:r>
            <w:r w:rsidR="00AA63F1">
              <w:rPr>
                <w:sz w:val="24"/>
                <w:szCs w:val="24"/>
                <w:lang w:val="en-US"/>
              </w:rPr>
              <w:t xml:space="preserve"> </w:t>
            </w:r>
            <w:r w:rsidR="000146D2" w:rsidRPr="00577F8F">
              <w:rPr>
                <w:sz w:val="24"/>
                <w:szCs w:val="24"/>
                <w:lang w:val="en-US"/>
              </w:rPr>
              <w:t xml:space="preserve">to understand the rates and mechanisms of sulfur exchange </w:t>
            </w:r>
            <w:r w:rsidR="00577F8F" w:rsidRPr="00577F8F">
              <w:rPr>
                <w:sz w:val="24"/>
                <w:szCs w:val="24"/>
                <w:lang w:val="en-US"/>
              </w:rPr>
              <w:t>in</w:t>
            </w:r>
            <w:r w:rsidR="000146D2" w:rsidRPr="00577F8F">
              <w:rPr>
                <w:sz w:val="24"/>
                <w:szCs w:val="24"/>
                <w:lang w:val="en-US"/>
              </w:rPr>
              <w:t xml:space="preserve"> such dynamic </w:t>
            </w:r>
            <w:r w:rsidR="00577F8F" w:rsidRPr="00577F8F">
              <w:rPr>
                <w:sz w:val="24"/>
                <w:szCs w:val="24"/>
                <w:lang w:val="en-US"/>
              </w:rPr>
              <w:t>environment</w:t>
            </w:r>
            <w:r w:rsidR="000146D2" w:rsidRPr="00577F8F">
              <w:rPr>
                <w:sz w:val="24"/>
                <w:szCs w:val="24"/>
                <w:lang w:val="en-US"/>
              </w:rPr>
              <w:t>.</w:t>
            </w:r>
          </w:p>
          <w:p w14:paraId="3D57D3B7" w14:textId="215FCE16" w:rsidR="000146D2" w:rsidRPr="00577F8F" w:rsidRDefault="000146D2" w:rsidP="00577F8F">
            <w:pPr>
              <w:ind w:firstLine="708"/>
              <w:jc w:val="both"/>
              <w:rPr>
                <w:sz w:val="24"/>
                <w:szCs w:val="24"/>
                <w:lang w:val="en-US"/>
              </w:rPr>
            </w:pPr>
            <w:r w:rsidRPr="00577F8F">
              <w:rPr>
                <w:sz w:val="24"/>
                <w:szCs w:val="24"/>
                <w:lang w:val="en-US"/>
              </w:rPr>
              <w:t xml:space="preserve">In this internship, the </w:t>
            </w:r>
            <w:r w:rsidR="00577F8F" w:rsidRPr="00577F8F">
              <w:rPr>
                <w:sz w:val="24"/>
                <w:szCs w:val="24"/>
                <w:lang w:val="en-US"/>
              </w:rPr>
              <w:t>candidate</w:t>
            </w:r>
            <w:r w:rsidRPr="00577F8F">
              <w:rPr>
                <w:sz w:val="24"/>
                <w:szCs w:val="24"/>
                <w:lang w:val="en-US"/>
              </w:rPr>
              <w:t xml:space="preserve"> </w:t>
            </w:r>
            <w:r w:rsidR="00116977" w:rsidRPr="00577F8F">
              <w:rPr>
                <w:sz w:val="24"/>
                <w:szCs w:val="24"/>
                <w:lang w:val="en-US"/>
              </w:rPr>
              <w:t>is</w:t>
            </w:r>
            <w:r w:rsidRPr="00577F8F">
              <w:rPr>
                <w:sz w:val="24"/>
                <w:szCs w:val="24"/>
                <w:lang w:val="en-US"/>
              </w:rPr>
              <w:t xml:space="preserve"> expected to explore parameters that impose dynamic chemical reactions</w:t>
            </w:r>
            <w:r w:rsidR="00577F8F" w:rsidRPr="00577F8F">
              <w:rPr>
                <w:sz w:val="24"/>
                <w:szCs w:val="24"/>
                <w:lang w:val="en-US"/>
              </w:rPr>
              <w:t>, for example cooling rate and surrounding chemical environment</w:t>
            </w:r>
            <w:r w:rsidRPr="00577F8F">
              <w:rPr>
                <w:sz w:val="24"/>
                <w:szCs w:val="24"/>
                <w:lang w:val="en-US"/>
              </w:rPr>
              <w:t>. As the instrument is a part of on-going development, the project is suitable to those who</w:t>
            </w:r>
            <w:r w:rsidR="00116977" w:rsidRPr="00577F8F">
              <w:rPr>
                <w:sz w:val="24"/>
                <w:szCs w:val="24"/>
                <w:lang w:val="en-US"/>
              </w:rPr>
              <w:t xml:space="preserve"> would </w:t>
            </w:r>
            <w:r w:rsidR="00577F8F" w:rsidRPr="00577F8F">
              <w:rPr>
                <w:sz w:val="24"/>
                <w:szCs w:val="24"/>
                <w:lang w:val="en-US"/>
              </w:rPr>
              <w:t>are interested in the challenges of instrument</w:t>
            </w:r>
            <w:r w:rsidR="00116977" w:rsidRPr="00577F8F">
              <w:rPr>
                <w:sz w:val="24"/>
                <w:szCs w:val="24"/>
                <w:lang w:val="en-US"/>
              </w:rPr>
              <w:t xml:space="preserve"> development</w:t>
            </w:r>
            <w:r w:rsidR="00577F8F" w:rsidRPr="00577F8F">
              <w:rPr>
                <w:sz w:val="24"/>
                <w:szCs w:val="24"/>
                <w:lang w:val="en-US"/>
              </w:rPr>
              <w:t>s</w:t>
            </w:r>
            <w:r w:rsidR="00116977" w:rsidRPr="00577F8F">
              <w:rPr>
                <w:sz w:val="24"/>
                <w:szCs w:val="24"/>
                <w:lang w:val="en-US"/>
              </w:rPr>
              <w:t xml:space="preserve">. Familiarity with device control scripts would be very much appreciated. </w:t>
            </w:r>
            <w:r w:rsidR="00577F8F" w:rsidRPr="00577F8F">
              <w:rPr>
                <w:sz w:val="24"/>
                <w:szCs w:val="24"/>
                <w:lang w:val="en-US"/>
              </w:rPr>
              <w:t>Solid comprehension of diffusion and kinetic processes is needed to complete the project successfully, a</w:t>
            </w:r>
            <w:r w:rsidR="00116977" w:rsidRPr="00577F8F">
              <w:rPr>
                <w:sz w:val="24"/>
                <w:szCs w:val="24"/>
                <w:lang w:val="en-US"/>
              </w:rPr>
              <w:t xml:space="preserve">s the </w:t>
            </w:r>
            <w:r w:rsidR="00577F8F" w:rsidRPr="00577F8F">
              <w:rPr>
                <w:sz w:val="24"/>
                <w:szCs w:val="24"/>
                <w:lang w:val="en-US"/>
              </w:rPr>
              <w:t>reduction of petrological data obtained dynamic environment require</w:t>
            </w:r>
            <w:r w:rsidR="00116977" w:rsidRPr="00577F8F">
              <w:rPr>
                <w:sz w:val="24"/>
                <w:szCs w:val="24"/>
                <w:lang w:val="en-US"/>
              </w:rPr>
              <w:t xml:space="preserve"> </w:t>
            </w:r>
            <w:r w:rsidR="00577F8F" w:rsidRPr="00577F8F">
              <w:rPr>
                <w:sz w:val="24"/>
                <w:szCs w:val="24"/>
                <w:lang w:val="en-US"/>
              </w:rPr>
              <w:t>mathematical</w:t>
            </w:r>
            <w:r w:rsidR="00116977" w:rsidRPr="00577F8F">
              <w:rPr>
                <w:sz w:val="24"/>
                <w:szCs w:val="24"/>
                <w:lang w:val="en-US"/>
              </w:rPr>
              <w:t xml:space="preserve"> modeling</w:t>
            </w:r>
            <w:r w:rsidR="00577F8F" w:rsidRPr="00577F8F">
              <w:rPr>
                <w:sz w:val="24"/>
                <w:szCs w:val="24"/>
                <w:lang w:val="en-US"/>
              </w:rPr>
              <w:t xml:space="preserve"> based on such processes. F</w:t>
            </w:r>
            <w:r w:rsidR="00116977" w:rsidRPr="00577F8F">
              <w:rPr>
                <w:sz w:val="24"/>
                <w:szCs w:val="24"/>
                <w:lang w:val="en-US"/>
              </w:rPr>
              <w:t xml:space="preserve">amiliarity with scripting language </w:t>
            </w:r>
            <w:r w:rsidR="00577F8F" w:rsidRPr="00577F8F">
              <w:rPr>
                <w:sz w:val="24"/>
                <w:szCs w:val="24"/>
                <w:lang w:val="en-US"/>
              </w:rPr>
              <w:t xml:space="preserve">(for example, Matlab, Python, R) </w:t>
            </w:r>
            <w:r w:rsidR="00116977" w:rsidRPr="00577F8F">
              <w:rPr>
                <w:sz w:val="24"/>
                <w:szCs w:val="24"/>
                <w:lang w:val="en-US"/>
              </w:rPr>
              <w:t xml:space="preserve">is </w:t>
            </w:r>
            <w:r w:rsidR="00577F8F" w:rsidRPr="00577F8F">
              <w:rPr>
                <w:sz w:val="24"/>
                <w:szCs w:val="24"/>
                <w:lang w:val="en-US"/>
              </w:rPr>
              <w:t>strongly desired</w:t>
            </w:r>
            <w:r w:rsidR="00116977" w:rsidRPr="00577F8F">
              <w:rPr>
                <w:sz w:val="24"/>
                <w:szCs w:val="24"/>
                <w:lang w:val="en-US"/>
              </w:rPr>
              <w:t>.</w:t>
            </w:r>
          </w:p>
          <w:p w14:paraId="1DE31B2C" w14:textId="77777777" w:rsidR="006E629B" w:rsidRPr="006945E1" w:rsidRDefault="006E629B" w:rsidP="006E629B">
            <w:pPr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  <w:p w14:paraId="2C962C25" w14:textId="77777777" w:rsidR="006E629B" w:rsidRPr="006945E1" w:rsidRDefault="006E629B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6E629B" w14:paraId="218BEE1E" w14:textId="77777777" w:rsidTr="00736FDE">
        <w:tc>
          <w:tcPr>
            <w:tcW w:w="2665" w:type="dxa"/>
          </w:tcPr>
          <w:p w14:paraId="5E2C0FB8" w14:textId="6D61F69C" w:rsidR="006E629B" w:rsidRPr="00736FDE" w:rsidRDefault="006E629B">
            <w:pPr>
              <w:jc w:val="both"/>
              <w:rPr>
                <w:b/>
                <w:bCs/>
                <w:sz w:val="24"/>
                <w:szCs w:val="24"/>
              </w:rPr>
            </w:pPr>
            <w:r w:rsidRPr="00736FDE">
              <w:rPr>
                <w:b/>
                <w:bCs/>
                <w:sz w:val="24"/>
                <w:szCs w:val="24"/>
              </w:rPr>
              <w:t>Méthodes utilisées</w:t>
            </w:r>
          </w:p>
        </w:tc>
        <w:tc>
          <w:tcPr>
            <w:tcW w:w="7540" w:type="dxa"/>
          </w:tcPr>
          <w:p w14:paraId="5B63DFC2" w14:textId="60BB648F" w:rsidR="006E629B" w:rsidRPr="00B86F76" w:rsidRDefault="00EF519D" w:rsidP="00B86F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1-atm furnace, electron microprobe, SEM</w:t>
            </w:r>
            <w:r w:rsidR="00577F8F">
              <w:rPr>
                <w:i/>
                <w:iCs/>
                <w:sz w:val="24"/>
                <w:szCs w:val="24"/>
              </w:rPr>
              <w:t>, LA-ICPMS</w:t>
            </w:r>
          </w:p>
        </w:tc>
      </w:tr>
    </w:tbl>
    <w:p w14:paraId="103ACA2C" w14:textId="77777777" w:rsidR="006E629B" w:rsidRDefault="006E629B">
      <w:pPr>
        <w:jc w:val="both"/>
        <w:rPr>
          <w:b/>
          <w:bCs/>
          <w:sz w:val="26"/>
          <w:szCs w:val="26"/>
        </w:rPr>
      </w:pPr>
    </w:p>
    <w:p w14:paraId="3A6AA239" w14:textId="77777777" w:rsidR="006E629B" w:rsidRDefault="006E629B">
      <w:pPr>
        <w:jc w:val="both"/>
        <w:rPr>
          <w:b/>
          <w:bCs/>
          <w:sz w:val="26"/>
          <w:szCs w:val="26"/>
        </w:rPr>
      </w:pPr>
    </w:p>
    <w:p w14:paraId="27DE2CF1" w14:textId="77777777" w:rsidR="006E629B" w:rsidRDefault="006E629B">
      <w:pPr>
        <w:jc w:val="both"/>
        <w:rPr>
          <w:b/>
          <w:bCs/>
          <w:sz w:val="26"/>
          <w:szCs w:val="26"/>
        </w:rPr>
      </w:pPr>
    </w:p>
    <w:p w14:paraId="116ED0ED" w14:textId="77777777" w:rsidR="006E629B" w:rsidRDefault="006E629B">
      <w:pPr>
        <w:jc w:val="both"/>
        <w:rPr>
          <w:b/>
          <w:bCs/>
          <w:sz w:val="26"/>
          <w:szCs w:val="26"/>
        </w:rPr>
      </w:pPr>
    </w:p>
    <w:sectPr w:rsidR="006E629B" w:rsidSect="006E629B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819E0" w14:textId="77777777" w:rsidR="00A96A47" w:rsidRDefault="00A96A47">
      <w:r>
        <w:separator/>
      </w:r>
    </w:p>
  </w:endnote>
  <w:endnote w:type="continuationSeparator" w:id="0">
    <w:p w14:paraId="3529E9B8" w14:textId="77777777" w:rsidR="00A96A47" w:rsidRDefault="00A9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46ABF" w14:textId="77777777" w:rsidR="00A96A47" w:rsidRDefault="00A96A47">
      <w:r>
        <w:separator/>
      </w:r>
    </w:p>
  </w:footnote>
  <w:footnote w:type="continuationSeparator" w:id="0">
    <w:p w14:paraId="36952F37" w14:textId="77777777" w:rsidR="00A96A47" w:rsidRDefault="00A9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372B"/>
    <w:multiLevelType w:val="hybridMultilevel"/>
    <w:tmpl w:val="2550D79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E781807"/>
    <w:multiLevelType w:val="hybridMultilevel"/>
    <w:tmpl w:val="3550D0A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70D64"/>
    <w:multiLevelType w:val="singleLevel"/>
    <w:tmpl w:val="B442BAE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083528"/>
    <w:multiLevelType w:val="multilevel"/>
    <w:tmpl w:val="1B8ABE5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5B37AB9"/>
    <w:multiLevelType w:val="multilevel"/>
    <w:tmpl w:val="A2565420"/>
    <w:lvl w:ilvl="0">
      <w:start w:val="1"/>
      <w:numFmt w:val="decimal"/>
      <w:pStyle w:val="TitreGroup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2C"/>
    <w:rsid w:val="000146D2"/>
    <w:rsid w:val="0002461A"/>
    <w:rsid w:val="000D2DF8"/>
    <w:rsid w:val="00116977"/>
    <w:rsid w:val="00154076"/>
    <w:rsid w:val="001779B8"/>
    <w:rsid w:val="002A1D49"/>
    <w:rsid w:val="002C271D"/>
    <w:rsid w:val="002C4A20"/>
    <w:rsid w:val="00335952"/>
    <w:rsid w:val="003B04A2"/>
    <w:rsid w:val="005763A1"/>
    <w:rsid w:val="00577F8F"/>
    <w:rsid w:val="005D5929"/>
    <w:rsid w:val="006039CD"/>
    <w:rsid w:val="00606144"/>
    <w:rsid w:val="006945E1"/>
    <w:rsid w:val="006E629B"/>
    <w:rsid w:val="00736FDE"/>
    <w:rsid w:val="007812E3"/>
    <w:rsid w:val="008A4B89"/>
    <w:rsid w:val="00911521"/>
    <w:rsid w:val="00920FE6"/>
    <w:rsid w:val="009216E8"/>
    <w:rsid w:val="009678E1"/>
    <w:rsid w:val="00A16A16"/>
    <w:rsid w:val="00A96A47"/>
    <w:rsid w:val="00AA63F1"/>
    <w:rsid w:val="00B16B15"/>
    <w:rsid w:val="00B6171B"/>
    <w:rsid w:val="00B86F76"/>
    <w:rsid w:val="00C50E6C"/>
    <w:rsid w:val="00C816F3"/>
    <w:rsid w:val="00CB66F3"/>
    <w:rsid w:val="00DB367B"/>
    <w:rsid w:val="00DD1CB5"/>
    <w:rsid w:val="00E67A82"/>
    <w:rsid w:val="00E81A79"/>
    <w:rsid w:val="00ED1072"/>
    <w:rsid w:val="00EF519D"/>
    <w:rsid w:val="00F0037B"/>
    <w:rsid w:val="00F07DE1"/>
    <w:rsid w:val="00F2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CACE9B"/>
  <w15:docId w15:val="{C9644035-C3F8-4320-B6D1-27CFF4B5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521"/>
    <w:pPr>
      <w:spacing w:after="0" w:line="240" w:lineRule="auto"/>
    </w:pPr>
    <w:rPr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911521"/>
    <w:pPr>
      <w:keepNext/>
      <w:spacing w:before="240" w:after="60"/>
      <w:jc w:val="center"/>
      <w:outlineLvl w:val="0"/>
    </w:pPr>
    <w:rPr>
      <w:rFonts w:ascii="Times" w:hAnsi="Times" w:cs="Times"/>
      <w:b/>
      <w:bCs/>
      <w:kern w:val="28"/>
      <w:sz w:val="28"/>
      <w:szCs w:val="28"/>
      <w:lang w:val="fr-CA"/>
    </w:rPr>
  </w:style>
  <w:style w:type="paragraph" w:styleId="Titre2">
    <w:name w:val="heading 2"/>
    <w:basedOn w:val="Normal"/>
    <w:next w:val="Normal"/>
    <w:link w:val="Titre2Car"/>
    <w:uiPriority w:val="99"/>
    <w:qFormat/>
    <w:rsid w:val="00911521"/>
    <w:pPr>
      <w:keepNext/>
      <w:spacing w:before="240" w:after="60"/>
      <w:jc w:val="both"/>
      <w:outlineLvl w:val="1"/>
    </w:pPr>
    <w:rPr>
      <w:rFonts w:ascii="Times" w:hAnsi="Times" w:cs="Times"/>
      <w:b/>
      <w:bCs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9115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9115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rsid w:val="009115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11521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115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11521"/>
    <w:rPr>
      <w:rFonts w:cs="Times New Roman"/>
      <w:sz w:val="20"/>
      <w:szCs w:val="20"/>
    </w:rPr>
  </w:style>
  <w:style w:type="paragraph" w:customStyle="1" w:styleId="Nomproposants">
    <w:name w:val="Nom proposants"/>
    <w:basedOn w:val="Normal"/>
    <w:uiPriority w:val="99"/>
    <w:rsid w:val="002C271D"/>
    <w:rPr>
      <w:b/>
      <w:bCs/>
      <w:sz w:val="26"/>
      <w:szCs w:val="26"/>
    </w:rPr>
  </w:style>
  <w:style w:type="paragraph" w:customStyle="1" w:styleId="Titresujet">
    <w:name w:val="Titre sujet"/>
    <w:basedOn w:val="Nomproposants"/>
    <w:link w:val="TitresujetCar"/>
    <w:uiPriority w:val="99"/>
    <w:rsid w:val="002C271D"/>
    <w:pPr>
      <w:jc w:val="both"/>
    </w:pPr>
  </w:style>
  <w:style w:type="paragraph" w:customStyle="1" w:styleId="Texteadresses">
    <w:name w:val="Texte adresses"/>
    <w:basedOn w:val="Normal"/>
    <w:link w:val="TexteadressesCar"/>
    <w:uiPriority w:val="99"/>
    <w:rsid w:val="002C271D"/>
    <w:pPr>
      <w:jc w:val="both"/>
    </w:pPr>
    <w:rPr>
      <w:i/>
      <w:iCs/>
      <w:sz w:val="24"/>
      <w:szCs w:val="24"/>
    </w:rPr>
  </w:style>
  <w:style w:type="paragraph" w:customStyle="1" w:styleId="Textedusujet">
    <w:name w:val="Texte du sujet"/>
    <w:basedOn w:val="Normal"/>
    <w:link w:val="TextedusujetCar"/>
    <w:uiPriority w:val="99"/>
    <w:rsid w:val="002C271D"/>
    <w:pPr>
      <w:ind w:firstLine="851"/>
      <w:jc w:val="both"/>
    </w:pPr>
    <w:rPr>
      <w:sz w:val="26"/>
      <w:szCs w:val="26"/>
    </w:rPr>
  </w:style>
  <w:style w:type="paragraph" w:customStyle="1" w:styleId="TitreGroupe">
    <w:name w:val="Titre Groupe"/>
    <w:basedOn w:val="Titre1"/>
    <w:uiPriority w:val="99"/>
    <w:rsid w:val="00CB66F3"/>
    <w:pPr>
      <w:numPr>
        <w:numId w:val="5"/>
      </w:numPr>
      <w:spacing w:after="600"/>
    </w:pPr>
    <w:rPr>
      <w:rFonts w:ascii="Times New Roman" w:hAnsi="Times New Roman" w:cs="Times New Roman"/>
      <w:caps/>
      <w:sz w:val="32"/>
      <w:szCs w:val="32"/>
      <w:u w:val="single"/>
      <w:lang w:val="fr-FR"/>
    </w:rPr>
  </w:style>
  <w:style w:type="character" w:styleId="Lienhypertexte">
    <w:name w:val="Hyperlink"/>
    <w:basedOn w:val="Policepardfaut"/>
    <w:uiPriority w:val="99"/>
    <w:semiHidden/>
    <w:rsid w:val="00CB66F3"/>
    <w:rPr>
      <w:rFonts w:cs="Times New Roman"/>
      <w:color w:val="0000FF"/>
      <w:u w:val="single"/>
    </w:rPr>
  </w:style>
  <w:style w:type="character" w:customStyle="1" w:styleId="TitresujetCar">
    <w:name w:val="Titre sujet Car"/>
    <w:basedOn w:val="Policepardfaut"/>
    <w:link w:val="Titresujet"/>
    <w:uiPriority w:val="99"/>
    <w:locked/>
    <w:rsid w:val="00CB66F3"/>
    <w:rPr>
      <w:rFonts w:cs="Times New Roman"/>
      <w:b/>
      <w:bCs/>
      <w:sz w:val="26"/>
      <w:szCs w:val="26"/>
      <w:lang w:val="fr-FR" w:eastAsia="fr-FR"/>
    </w:rPr>
  </w:style>
  <w:style w:type="character" w:customStyle="1" w:styleId="TextedusujetCar">
    <w:name w:val="Texte du sujet Car"/>
    <w:basedOn w:val="Policepardfaut"/>
    <w:link w:val="Textedusujet"/>
    <w:uiPriority w:val="99"/>
    <w:locked/>
    <w:rsid w:val="00CB66F3"/>
    <w:rPr>
      <w:rFonts w:cs="Times New Roman"/>
      <w:sz w:val="26"/>
      <w:szCs w:val="26"/>
      <w:lang w:val="fr-FR" w:eastAsia="fr-FR"/>
    </w:rPr>
  </w:style>
  <w:style w:type="character" w:customStyle="1" w:styleId="TexteadressesCar">
    <w:name w:val="Texte adresses Car"/>
    <w:basedOn w:val="Policepardfaut"/>
    <w:link w:val="Texteadresses"/>
    <w:uiPriority w:val="99"/>
    <w:locked/>
    <w:rsid w:val="00CB66F3"/>
    <w:rPr>
      <w:rFonts w:cs="Times New Roman"/>
      <w:i/>
      <w:i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6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45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5E1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Koga@opgc.univ-bpclermon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DEPARTEMENT DE GEOLOGIE  -  URA 10 CNRS</vt:lpstr>
    </vt:vector>
  </TitlesOfParts>
  <Company>CNRS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GEOLOGIE  -  URA 10 CNRS</dc:title>
  <dc:subject/>
  <dc:creator>Microsoft</dc:creator>
  <cp:keywords/>
  <dc:description/>
  <cp:lastModifiedBy>Nathalie Bolfan</cp:lastModifiedBy>
  <cp:revision>2</cp:revision>
  <cp:lastPrinted>2018-07-05T09:06:00Z</cp:lastPrinted>
  <dcterms:created xsi:type="dcterms:W3CDTF">2018-07-05T09:06:00Z</dcterms:created>
  <dcterms:modified xsi:type="dcterms:W3CDTF">2018-07-05T09:06:00Z</dcterms:modified>
</cp:coreProperties>
</file>